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0" w:rsidRDefault="00F36290">
      <w:pPr>
        <w:pStyle w:val="Heading1"/>
      </w:pPr>
      <w:r>
        <w:t>Nr</w:t>
      </w:r>
      <w:r w:rsidR="008941D8">
        <w:t xml:space="preserve"> 228/23.09.2025</w:t>
      </w:r>
    </w:p>
    <w:p w:rsidR="00F36290" w:rsidRDefault="00F36290" w:rsidP="00F36290">
      <w:pPr>
        <w:pStyle w:val="Heading1"/>
        <w:jc w:val="center"/>
      </w:pPr>
      <w:r>
        <w:t>CLUBUL COPIILOR “MARTHA BIBESCU”, COMARNIC</w:t>
      </w:r>
    </w:p>
    <w:p w:rsidR="0069431B" w:rsidRDefault="00F36290">
      <w:pPr>
        <w:pStyle w:val="Heading1"/>
      </w:pPr>
      <w:proofErr w:type="spellStart"/>
      <w:r>
        <w:t>Chestionar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cunoașterea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avertizorului</w:t>
      </w:r>
      <w:proofErr w:type="spellEnd"/>
      <w:r>
        <w:t xml:space="preserve"> de </w:t>
      </w:r>
      <w:proofErr w:type="spellStart"/>
      <w:r>
        <w:t>integritate</w:t>
      </w:r>
      <w:proofErr w:type="spellEnd"/>
    </w:p>
    <w:p w:rsidR="00BE5646" w:rsidRPr="00BE5646" w:rsidRDefault="00BE5646" w:rsidP="00BE5646"/>
    <w:p w:rsidR="0069431B" w:rsidRDefault="00F36290">
      <w:r>
        <w:t>Scop: Acest chestionar are ca obiectiv evaluarea nivelului de informare a personalului școlii cu privire la drepturile și obligațiile care derivă din Legea nr. 361/2022 privind protecția avertizorilor în interes public.</w:t>
      </w:r>
    </w:p>
    <w:p w:rsidR="0069431B" w:rsidRDefault="00F36290">
      <w:r>
        <w:t>Instrucțiuni: Bifați varianta corespunzătoare răspunsului dvs. și, acolo unde este cazul, completați cu răspuns liber. Chestionarul este anonim, iar datele colectate vor fi folosite exclusiv în scop statistic și educativ.</w:t>
      </w:r>
    </w:p>
    <w:p w:rsidR="0069431B" w:rsidRDefault="00F36290">
      <w:pPr>
        <w:pStyle w:val="Heading2"/>
      </w:pPr>
      <w:r>
        <w:t>I. Date generale</w:t>
      </w:r>
    </w:p>
    <w:p w:rsidR="0069431B" w:rsidRDefault="00F36290">
      <w:r>
        <w:t>1. Funcția deținută:</w:t>
      </w:r>
      <w:r>
        <w:br/>
        <w:t>☐ Cadru didactic</w:t>
      </w:r>
      <w:r>
        <w:br/>
        <w:t>☐ Personal didactic auxiliar</w:t>
      </w:r>
      <w:r>
        <w:br/>
        <w:t>☐ Personal nedidactic</w:t>
      </w:r>
      <w:r>
        <w:br/>
      </w:r>
    </w:p>
    <w:p w:rsidR="0069431B" w:rsidRDefault="00F36290">
      <w:r>
        <w:t>2. Ani de experiență în învățământ:</w:t>
      </w:r>
      <w:r>
        <w:br/>
        <w:t>☐ 0–5 ani</w:t>
      </w:r>
      <w:r>
        <w:br/>
        <w:t>☐ 6–15 ani</w:t>
      </w:r>
      <w:r>
        <w:br/>
        <w:t>☐ peste 15 ani</w:t>
      </w:r>
    </w:p>
    <w:p w:rsidR="0069431B" w:rsidRDefault="00F36290">
      <w:pPr>
        <w:pStyle w:val="Heading2"/>
      </w:pPr>
      <w:r>
        <w:t>II. Cunoștințe generale privind avertizorul de integritate</w:t>
      </w:r>
    </w:p>
    <w:p w:rsidR="0069431B" w:rsidRDefault="00F36290">
      <w:r>
        <w:t xml:space="preserve">3. Ați auzit de termenul „avertizor de integritate”? </w:t>
      </w:r>
      <w:r>
        <w:br/>
        <w:t>☐ Da  ☐ Nu</w:t>
      </w:r>
    </w:p>
    <w:p w:rsidR="0069431B" w:rsidRDefault="00F36290">
      <w:r>
        <w:t xml:space="preserve">4. Cunoașteți existența Legii nr. 361/2022 privind protecția avertizorilor în interes public? </w:t>
      </w:r>
      <w:r>
        <w:br/>
        <w:t>☐ Da  ☐ Nu</w:t>
      </w:r>
    </w:p>
    <w:p w:rsidR="0069431B" w:rsidRDefault="00F36290">
      <w:r>
        <w:t>5. În opinia dvs., cine poate fi avertizor de integritate?</w:t>
      </w:r>
      <w:r>
        <w:br/>
        <w:t>☐ Orice persoană care semnalează încălcări ale legii în cadrul instituției</w:t>
      </w:r>
      <w:r>
        <w:br/>
        <w:t xml:space="preserve">☐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br/>
        <w:t xml:space="preserve">☐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didactic</w:t>
      </w:r>
      <w:r>
        <w:br/>
        <w:t xml:space="preserve">☐ Nu </w:t>
      </w:r>
      <w:proofErr w:type="spellStart"/>
      <w:r>
        <w:t>știu</w:t>
      </w:r>
      <w:proofErr w:type="spellEnd"/>
    </w:p>
    <w:p w:rsidR="0069431B" w:rsidRDefault="00F36290">
      <w:r>
        <w:lastRenderedPageBreak/>
        <w:t>6. Care dintre următoarele exemple reprezintă o avertizare în interes public?</w:t>
      </w:r>
      <w:r>
        <w:br/>
        <w:t>☐ Sesizarea unor nereguli privind utilizarea fondurilor publice</w:t>
      </w:r>
      <w:r>
        <w:br/>
        <w:t>☐ O plângere personală privind salariul propriu</w:t>
      </w:r>
      <w:r>
        <w:br/>
        <w:t>☐ O dispută între colegi</w:t>
      </w:r>
      <w:r>
        <w:br/>
        <w:t>☐ Nu știu</w:t>
      </w:r>
    </w:p>
    <w:p w:rsidR="0069431B" w:rsidRDefault="00F36290">
      <w:r>
        <w:t>7. În ce moduri poate fi transmisă o avertizare în interes public, conform legii?</w:t>
      </w:r>
      <w:r>
        <w:br/>
        <w:t>☐ În scris (pe suport hârtie sau electronic)</w:t>
      </w:r>
      <w:r>
        <w:br/>
        <w:t>☐ Verbal (în ședință, discuție informală)</w:t>
      </w:r>
      <w:r>
        <w:br/>
        <w:t>☐ Prin canalele interne stabilite de instituție</w:t>
      </w:r>
      <w:r>
        <w:br/>
        <w:t>☐ Prin canale externe (ex. ANI, presă, alte autorități)</w:t>
      </w:r>
      <w:r>
        <w:br/>
        <w:t>☐ Nu știu</w:t>
      </w:r>
    </w:p>
    <w:p w:rsidR="0069431B" w:rsidRDefault="00F36290">
      <w:pPr>
        <w:pStyle w:val="Heading2"/>
      </w:pPr>
      <w:r>
        <w:t>III. Drepturile și protecția avertizorului</w:t>
      </w:r>
    </w:p>
    <w:p w:rsidR="0069431B" w:rsidRDefault="00F36290">
      <w:r>
        <w:t>8. Avertizorul de integritate este protejat împotriva sancțiunilor disciplinare pentru avertizările făcute cu bună-credință?</w:t>
      </w:r>
      <w:r>
        <w:br/>
        <w:t>☐ Da  ☐ Nu  ☐ Nu știu</w:t>
      </w:r>
    </w:p>
    <w:p w:rsidR="0069431B" w:rsidRDefault="00F36290">
      <w:r>
        <w:t>9. Cunoașteți cine este responsabil în cadrul școlii pentru primirea și gestionarea avertizărilor interne?</w:t>
      </w:r>
      <w:r>
        <w:br/>
        <w:t>☐ Da  ☐ Nu</w:t>
      </w:r>
    </w:p>
    <w:p w:rsidR="0069431B" w:rsidRDefault="00F36290">
      <w:r>
        <w:t>10. Ați fi dispus(ă) să sesizați o neregulă observată în școală, știind că beneficiați de protecție legală?</w:t>
      </w:r>
      <w:r>
        <w:br/>
        <w:t>☐ Da  ☐ Nu  ☐ Nu știu</w:t>
      </w:r>
    </w:p>
    <w:p w:rsidR="0069431B" w:rsidRDefault="00F36290">
      <w:pPr>
        <w:pStyle w:val="Heading2"/>
      </w:pPr>
      <w:r>
        <w:t>IV. Opinia personală</w:t>
      </w:r>
    </w:p>
    <w:p w:rsidR="0069431B" w:rsidRDefault="00F36290">
      <w:r>
        <w:t>11. Considerați necesară instruirea periodică a personalului școlii privind legislația avertizorului de integritate?</w:t>
      </w:r>
      <w:r>
        <w:br/>
        <w:t>☐ Da  ☐ Nu</w:t>
      </w:r>
    </w:p>
    <w:p w:rsidR="0069431B" w:rsidRDefault="00F36290">
      <w:r>
        <w:t>12. Ce măsuri considerați utile pentru a îmbunătăți cunoașterea acestor prevederi în cadrul școlii?</w:t>
      </w:r>
      <w:r>
        <w:br/>
        <w:t>☐ Organizarea de sesiuni de formare</w:t>
      </w:r>
      <w:r>
        <w:br/>
        <w:t>☐ Transmiterea de materiale informative</w:t>
      </w:r>
      <w:r>
        <w:br/>
        <w:t>☐ Afișarea legislației pe site-ul instituției</w:t>
      </w:r>
      <w:r>
        <w:br/>
        <w:t>☐ Alte sugestii: _____________________________</w:t>
      </w:r>
    </w:p>
    <w:p w:rsidR="0069431B" w:rsidRDefault="00F36290">
      <w:pPr>
        <w:pStyle w:val="Heading2"/>
      </w:pPr>
      <w:r>
        <w:t>V. Observații / Recomandări</w:t>
      </w:r>
    </w:p>
    <w:p w:rsidR="0069431B" w:rsidRDefault="00F36290">
      <w:r>
        <w:t>________________________________________________________</w:t>
      </w:r>
      <w:r>
        <w:br/>
        <w:t>________________________________________________________</w:t>
      </w:r>
      <w:r>
        <w:br/>
        <w:t>________________________________________________________</w:t>
      </w:r>
    </w:p>
    <w:p w:rsidR="0069431B" w:rsidRDefault="00F36290">
      <w:r>
        <w:br/>
        <w:t>Mulțumim pentru completare!</w:t>
      </w:r>
      <w:r>
        <w:br/>
      </w:r>
      <w:r>
        <w:lastRenderedPageBreak/>
        <w:t>Rezultatele acestui chestionar vor contribui la dezvoltarea unei culturi instituționale bazate pe integritate, transparență și respectarea legii.</w:t>
      </w:r>
    </w:p>
    <w:sectPr w:rsidR="006943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601A7"/>
    <w:rsid w:val="0069431B"/>
    <w:rsid w:val="008941D8"/>
    <w:rsid w:val="00AA1D8D"/>
    <w:rsid w:val="00B47730"/>
    <w:rsid w:val="00BE5646"/>
    <w:rsid w:val="00CB0664"/>
    <w:rsid w:val="00F3629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Octavia Anghel</cp:lastModifiedBy>
  <cp:revision>3</cp:revision>
  <dcterms:created xsi:type="dcterms:W3CDTF">2013-12-23T23:15:00Z</dcterms:created>
  <dcterms:modified xsi:type="dcterms:W3CDTF">2025-11-03T11:30:00Z</dcterms:modified>
  <cp:category/>
</cp:coreProperties>
</file>